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2C" w:rsidRDefault="004E7C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7C2C" w:rsidRDefault="004E7C2C">
      <w:pPr>
        <w:pStyle w:val="ConsPlusNormal"/>
        <w:jc w:val="both"/>
        <w:outlineLvl w:val="0"/>
      </w:pPr>
    </w:p>
    <w:p w:rsidR="004E7C2C" w:rsidRDefault="004E7C2C">
      <w:pPr>
        <w:pStyle w:val="ConsPlusTitle"/>
        <w:jc w:val="center"/>
      </w:pPr>
      <w:r>
        <w:t>ДЕПАРТАМЕНТ ТАРИФНОЙ И ЦЕНОВОЙ ПОЛИТИКИ ТЮМЕНСКОЙ ОБЛАСТИ</w:t>
      </w:r>
    </w:p>
    <w:p w:rsidR="004E7C2C" w:rsidRDefault="004E7C2C">
      <w:pPr>
        <w:pStyle w:val="ConsPlusTitle"/>
        <w:jc w:val="center"/>
      </w:pPr>
    </w:p>
    <w:p w:rsidR="004E7C2C" w:rsidRDefault="004E7C2C">
      <w:pPr>
        <w:pStyle w:val="ConsPlusTitle"/>
        <w:jc w:val="center"/>
      </w:pPr>
      <w:r>
        <w:t>РАСПОРЯЖЕНИЕ</w:t>
      </w:r>
    </w:p>
    <w:p w:rsidR="004E7C2C" w:rsidRDefault="004E7C2C">
      <w:pPr>
        <w:pStyle w:val="ConsPlusTitle"/>
        <w:jc w:val="center"/>
      </w:pPr>
      <w:r>
        <w:t>от 27 декабря 2017 г. N 775/01-21</w:t>
      </w:r>
    </w:p>
    <w:p w:rsidR="004E7C2C" w:rsidRDefault="004E7C2C">
      <w:pPr>
        <w:pStyle w:val="ConsPlusTitle"/>
        <w:jc w:val="center"/>
      </w:pPr>
    </w:p>
    <w:p w:rsidR="004E7C2C" w:rsidRDefault="004E7C2C">
      <w:pPr>
        <w:pStyle w:val="ConsPlusTitle"/>
        <w:jc w:val="center"/>
      </w:pPr>
      <w:r>
        <w:t>ОБ УСТАНОВЛЕНИИ ПЛАТЫ ЗА ТЕХНОЛОГИЧЕСКОЕ ПРИСОЕДИНЕНИЕ</w:t>
      </w:r>
    </w:p>
    <w:p w:rsidR="004E7C2C" w:rsidRDefault="004E7C2C">
      <w:pPr>
        <w:pStyle w:val="ConsPlusTitle"/>
        <w:jc w:val="center"/>
      </w:pPr>
      <w:r>
        <w:t>К ГАЗОРАСПРЕДЕЛИТЕЛЬНЫМ СЕТЯМ</w:t>
      </w:r>
    </w:p>
    <w:p w:rsidR="004E7C2C" w:rsidRDefault="004E7C2C">
      <w:pPr>
        <w:pStyle w:val="ConsPlusTitle"/>
        <w:jc w:val="center"/>
      </w:pPr>
      <w:r>
        <w:t>АО "ГАЗПРОМ ГАЗОРАСПРЕДЕЛЕНИЕ СЕВЕР"</w:t>
      </w:r>
    </w:p>
    <w:p w:rsidR="004E7C2C" w:rsidRDefault="004E7C2C">
      <w:pPr>
        <w:pStyle w:val="ConsPlusNormal"/>
        <w:jc w:val="both"/>
      </w:pPr>
    </w:p>
    <w:p w:rsidR="004E7C2C" w:rsidRDefault="004E7C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31.03.1999 N 69-ФЗ "О газоснабжении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28.04.2014 N 101-э/3 "Об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 N 59-п, протоколом заседания коллегиального органа - тарифной комиссии от 27.12.2017 N 42, на основании заявления АО "Газпром газораспределение Север":</w:t>
      </w:r>
    </w:p>
    <w:p w:rsidR="004E7C2C" w:rsidRDefault="004E7C2C">
      <w:pPr>
        <w:pStyle w:val="ConsPlusNormal"/>
        <w:spacing w:before="220"/>
        <w:ind w:firstLine="540"/>
        <w:jc w:val="both"/>
      </w:pPr>
      <w:bookmarkStart w:id="0" w:name="P11"/>
      <w:bookmarkEnd w:id="0"/>
      <w:r>
        <w:t>1. Установить плату за технологическое присоединение к газораспределительным сетям АО "Газпром газораспределение Север" газоиспользующего оборудования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деятельности), или 5 куб. метров в час, с учетом расхода газа ранее подключенного в данной точке подключения газоиспользующего оборудования заявителя (для прочих заявителей), в размере 52 720,34 руб. (без НДС) и 62 210,00 руб. (с НДС).</w:t>
      </w:r>
    </w:p>
    <w:p w:rsidR="004E7C2C" w:rsidRDefault="004E7C2C">
      <w:pPr>
        <w:pStyle w:val="ConsPlusNormal"/>
        <w:spacing w:before="220"/>
        <w:ind w:firstLine="540"/>
        <w:jc w:val="both"/>
      </w:pPr>
      <w:r>
        <w:t>2. Установить экономически обоснованную плату за одно технологическое присоединение газоиспользующего оборудования к газораспределительным сетям АО "Газпром газораспределение Север" в размере 101,19 тыс. руб. (с НДС).</w:t>
      </w:r>
    </w:p>
    <w:p w:rsidR="004E7C2C" w:rsidRDefault="004E7C2C">
      <w:pPr>
        <w:pStyle w:val="ConsPlusNormal"/>
        <w:spacing w:before="220"/>
        <w:ind w:firstLine="540"/>
        <w:jc w:val="both"/>
      </w:pPr>
      <w:r>
        <w:t xml:space="preserve">Определить выпадающие доходы АО "Газпром газораспределение Север", возникающие в результате применения платы за технологическое присоединение на 2018 год, установленной </w:t>
      </w:r>
      <w:hyperlink w:anchor="P11" w:history="1">
        <w:r>
          <w:rPr>
            <w:color w:val="0000FF"/>
          </w:rPr>
          <w:t>пунктом 1</w:t>
        </w:r>
      </w:hyperlink>
      <w:r>
        <w:t xml:space="preserve"> настоящего распоряжения, в размере 2345,28 тыс. руб. (без НДС).</w:t>
      </w:r>
    </w:p>
    <w:p w:rsidR="004E7C2C" w:rsidRDefault="004E7C2C">
      <w:pPr>
        <w:pStyle w:val="ConsPlusNormal"/>
        <w:spacing w:before="220"/>
        <w:ind w:firstLine="540"/>
        <w:jc w:val="both"/>
      </w:pPr>
      <w:r>
        <w:t>3. Размер платы за технологическое присоединение к газораспределительным сетям, установленный настоящим распоряжением, применяется, если расстояние от газоиспользующего оборудования до сети газораспределения с проектным рабочим давлением не более 0,3 МПа, измеряемое по прямой линии (наименьшее расстояние), составляет не более 200 метров, и сами мероприятия предполагают строительство только газопроводов-вводов (без устройства пунктов редуцирования газа).</w:t>
      </w:r>
    </w:p>
    <w:p w:rsidR="004E7C2C" w:rsidRDefault="004E7C2C">
      <w:pPr>
        <w:pStyle w:val="ConsPlusNormal"/>
        <w:spacing w:before="220"/>
        <w:ind w:firstLine="540"/>
        <w:jc w:val="both"/>
      </w:pPr>
      <w:r>
        <w:t xml:space="preserve">4. Признать утратившим силу с 01.01.2018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Департамента тарифной и ценовой политики Тюменской области от 13.12.2016 N 321/01-21 "Об установлении платы за технологическое присоединение к газораспределительным сетям АО "Газпром газораспределение Север".</w:t>
      </w:r>
    </w:p>
    <w:p w:rsidR="004E7C2C" w:rsidRDefault="004E7C2C">
      <w:pPr>
        <w:pStyle w:val="ConsPlusNormal"/>
        <w:spacing w:before="220"/>
        <w:ind w:firstLine="540"/>
        <w:jc w:val="both"/>
      </w:pPr>
      <w:r>
        <w:t>5. Настоящее распоряжение вступает в силу с 01.01.2018.</w:t>
      </w:r>
    </w:p>
    <w:p w:rsidR="004E7C2C" w:rsidRDefault="004E7C2C">
      <w:pPr>
        <w:pStyle w:val="ConsPlusNormal"/>
        <w:jc w:val="both"/>
      </w:pPr>
    </w:p>
    <w:p w:rsidR="004E7C2C" w:rsidRDefault="004E7C2C">
      <w:pPr>
        <w:pStyle w:val="ConsPlusNormal"/>
        <w:jc w:val="right"/>
      </w:pPr>
      <w:r>
        <w:t>Директор департамента</w:t>
      </w:r>
    </w:p>
    <w:p w:rsidR="004E7C2C" w:rsidRDefault="004E7C2C">
      <w:pPr>
        <w:pStyle w:val="ConsPlusNormal"/>
        <w:jc w:val="right"/>
      </w:pPr>
      <w:r>
        <w:t>Е.А.КАРТАШКОВ</w:t>
      </w:r>
    </w:p>
    <w:p w:rsidR="004E7C2C" w:rsidRDefault="004E7C2C">
      <w:pPr>
        <w:pStyle w:val="ConsPlusNormal"/>
        <w:jc w:val="both"/>
      </w:pPr>
    </w:p>
    <w:p w:rsidR="004E7C2C" w:rsidRDefault="004E7C2C">
      <w:pPr>
        <w:pStyle w:val="ConsPlusNormal"/>
        <w:jc w:val="both"/>
      </w:pPr>
    </w:p>
    <w:p w:rsidR="004E7C2C" w:rsidRDefault="004E7C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A0C" w:rsidRDefault="004E7C2C">
      <w:bookmarkStart w:id="1" w:name="_GoBack"/>
      <w:bookmarkEnd w:id="1"/>
    </w:p>
    <w:sectPr w:rsidR="00BD5A0C" w:rsidSect="00B2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2C"/>
    <w:rsid w:val="004E7C2C"/>
    <w:rsid w:val="00512B68"/>
    <w:rsid w:val="00C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F975F-981F-4FFE-8DE0-F7D6628D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E7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E7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720377C3CF88E2E0FEE802D4291B51B587962AFA0F9922623DDDC58F7A2124F62EC073561045A5C25A695U9p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A720377C3CF88E2E0FF08D3B2ECFBA1C55236DA6A2F1C67B7FDB8B07UAp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720377C3CF88E2E0FF08D3B2ECFBA1C5A2F6DADA0F1C67B7FDB8B07UAp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DA720377C3CF88E2E0FF08D3B2ECFBA1F512766A9A1F1C67B7FDB8B07UAp7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A720377C3CF88E2E0FEE802D4291B51B587962AFA3F995242CDDDC58F7A2124FU6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Тагильцева Ольга Александровна</dc:creator>
  <cp:keywords/>
  <dc:description/>
  <cp:lastModifiedBy>Тагильцева Ольга Александровна</cp:lastModifiedBy>
  <cp:revision>1</cp:revision>
  <dcterms:created xsi:type="dcterms:W3CDTF">2018-01-09T12:41:00Z</dcterms:created>
  <dcterms:modified xsi:type="dcterms:W3CDTF">2018-01-09T12:41:00Z</dcterms:modified>
</cp:coreProperties>
</file>